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roku dwudziestym siódmym,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dwudziestego i siódmego roku, pierwszego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dwudziestego i siódmego roku, w pierwszym miesiącu, pierwszego dnia miesiąca;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siódmym, w miesiącu pierwszym,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roku, w pierwszym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dwudziestego siódmego roku, w pierwszym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двадцять сьомому році, в першому (дні) першого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siódmego roku, pierwszego miesiąca, pierwszego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siódmym roku, w miesiącu pierwszym, w pierwszym dniu tego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2024-04-29T20:16:53Z</dcterms:modified>
</cp:coreProperties>
</file>