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(miesiącu), w pierwszym dniu tego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 kwietnia 571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2024-04-29T18:21:07Z</dcterms:modified>
</cp:coreProperties>
</file>