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pasły się na tym, co podeptały wasze nogi, i piły to, co zmąciły wasze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moje owce muszą się paść na podeptanych łąkach i pić zmąconą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owce muszą się paść na tym, co zdeptaliście swoimi nogami, i pić to, co zmąciliście swoimi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owce moje tem, co było podeptane nogami waszemi, paść, a męciny nóg waszych pić muszą.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owce moje tym, co było podeptano nogami waszemi, tym się pasły, a co nogi wasze pomąciły, to pijały.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owce moje muszą spasać to, co wy zdeptaliście waszymi stopami, i pić to, co zmąciliście waszymi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musiały paść się na tym, co zdeptały wasze nogi, i pić to, co zmąciły wasze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pasą się tym, co zostało zdeptane waszymi nogami. Piją to, co zostało zmącone waszymi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mają jeść to, co zostało przez was zdeptane? Mają pić to, co zostało zmącone waszymi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trzoda musi się paść na tym, co zostało zdeptane waszymi nogami, i pić męty spod 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вівці випасли топтане вашими ногами і пили воду заколочену вашими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trzoda – ona ma się paść tym, co stratowaliście waszymi nogami; i musi poić się tym, co zmąciliście waszymi nogami!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owce miałyby się paść na pastwisku stratowanym waszymi nocami i miałyby pić wodę zmąconą waszymi nogami?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2024-06-02T04:54:55Z</dcterms:modified>
</cp:coreProperties>
</file>