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okna, i przysionek, zewsząd dokoła jak tamte okna. Jej długość – pięćdziesiąt łokci; i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2024-05-19T01:48:38Z</dcterms:modified>
</cp:coreProperties>
</file>