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Naftalego, od strony wschodniej do strony zachodniej, Manasses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2024-04-29T06:41:15Z</dcterms:modified>
</cp:coreProperties>
</file>