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(przyszedł) dla ciebie kres – i ześlę mój gniew przeciw tobie, i osądzę cię według twych dróg, i włożę na ciebie wszystkie twe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2024-04-28T07:30:48Z</dcterms:modified>
</cp:coreProperties>
</file>