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dotknął mnie (ktoś) z wyglądu jak człowiek i wzmocnił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2024-05-01T16:23:50Z</dcterms:modified>
</cp:coreProperties>
</file>