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Pogrążyli się głęboko, zepsuli* się jak za dni Gibei.** *** (On) wspomni ich winę, nawiedzi za ich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Pogrążyli się… zepsuli się : hend.: są głęboko zepsuci, głęboko pogrążyli się w zepsuciu (pierwsze wyr. funkcjonuje przysłówkowo, &lt;x&gt;350 9:9&lt;/x&gt;L.).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Gibea, ּ</w:t>
      </w:r>
      <w:r>
        <w:rPr>
          <w:rtl/>
        </w:rPr>
        <w:t>גִבְעָה</w:t>
      </w:r>
      <w:r>
        <w:rPr>
          <w:rtl w:val="0"/>
        </w:rPr>
        <w:t xml:space="preserve"> (giw‘ah), czyli: wzgórze.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19:22-26&lt;/x&gt;; &lt;x&gt;70 20:35&lt;/x&gt;;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2024-04-30T14:48:07Z</dcterms:modified>
</cp:coreProperties>
</file>