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jednym z hodowców owiec w Tekoa.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widzenie o Izraelu. Było to w czasach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oraz w czasach Jeroboama,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Amosa,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pasterzy z Tekoa, które widział o Izraelu za dni Uzjasza, króla Judy, i za dni Jeroboama, syna Joasza, króla Izraela,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między pasterzami z Tekua, które widział o Izraelu za dni Uzyjasza, króla Judzkiego, i za dni Jeroboama, syna Joazowego,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Amos, który był między pasterzmi z Tekue: które widział, nad Izraelem za dni Ozjasza, króla Judzkiego, i za dni Jeroboama, syna Joas, króla Izraelskiego, przed dwiema laty trzęsienia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spośród pasterzy z Tekoa: co widział w sprawie Izraela, za dni Ozjasza, króla Judy, i za dni Jeroboama, syna Joasza, króla Izraela,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pasterzem w Tekoa. Miał on widzenie o Izraelu w czasach Uzjasza, króla judzkiego, i w czasach Jeroboama, syna Joasza, króla izraelskiego,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wywodził się spośród pasterzy z Tekoa i miał widzenie dotyczące Izraela, za panowania Ozjasza, króla judzkiego, i za panowania Jeroboama, syna Joasza,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z pasterzy w Tekoa. W czasach Ozjasza, króla judzkiego, i w czasach Jeroboama, syna Joasza, króla izraelskiego, na dwa lata przed trzęsieniem ziemi, miał on widzenie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jednego z pasterzy z Tekoa: widzenia dotyczące Izraela, które miał za króla judzkiego Ozjasza i za króla izraelskiego Jeroboama, syna Joasa,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Amosa, który należał do hodowców trzód z Tekoa, prorokowane o Israelu za czasów Uzjasza, króla Judy, oraz za czasów króla israelskiego Jerobeama, potomka Joasza; na dwa lata przed trzęsieniem ziemi.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Amos, jeden z hodowców owiec w Tekoi, otrzymał w wizji dotyczącej Izraela za dni Uzzjasza, króla Judy, i za dni Jeroboama, syn Joasza, króla Izraela, dwa lata przed trzęsieniem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2024-04-26T21:13:02Z</dcterms:modified>
</cp:coreProperties>
</file>