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Issachara, (według) ich pokoleń, według ich rodzin, według domu ich ojców, w liczbie imion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2024-04-26T06:29:52Z</dcterms:modified>
</cp:coreProperties>
</file>