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09"/>
        <w:gridCol w:w="3789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plemienia Aszera Setur, syn Michaela.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— Setur, syn Michaela.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— Setur, syn Mikaela.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 Ammijel, syn Gemmalego.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Dan - Ammiel, syna Gemalli.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Asera Setur, syn Miszaela;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Setur, syn Michaela;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Setur, syn Miszaela;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- Setur, syn Miszaela;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- Setur, syn Mikaela.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Aszera Setur, syn Michaela.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Асира Сатур син Михаїла.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Aszera Sethur, syn Michaela.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Setur, syn Michaela;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2024-05-19T01:49:46Z</dcterms:modified>
</cp:coreProperties>
</file>