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5"/>
        <w:gridCol w:w="6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tej ziemi, jaka jest, i mieszkającemu tam ludowi, czy jest silny, czy słaby, czy jest nieliczny, czy liczny;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2024-05-19T00:06:46Z</dcterms:modified>
</cp:coreProperties>
</file>