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po bydlę. Będą więc należeć do Mnie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2024-04-29T17:36:22Z</dcterms:modified>
</cp:coreProperties>
</file>