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68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Rimmon-Peres i rozłożyli się obozem w Libna.*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Rimmon-Peres i rozłożyli się obozem w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Rimmon-Peres i rozbili obóz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Remmon Fares, położyli się obozem w Lebna.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przyszli do Lebna.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Rimmon-Peres i rozbili obóz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Rimmon-Peres i rozłożyli się obozem w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Rimmon-Peres i rozbili obóz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Rimmon-Peres i rozbili obóz w Libnie.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Rimmon-Perec, i rozbili obóz w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Rimon Parec i obozowali w Liwna.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Реммон Фареса і отаборилися в Левоні.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Rymmen–Perec i stanęli obozem w Libna.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Rimmon-Perec i rozłożyli się obozem w Libnie.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Lebona.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2024-04-28T12:38:38Z</dcterms:modified>
</cp:coreProperties>
</file>