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 i powiedz im: Gdy przyjdziecie do ziemi Kanaan – a jest to ziemia, która wam przypadnie w dziedzictwie, ziemia Kanaan w jej granicach*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przyjdziecie do ziemi Kanaan — a jest to ziemia, która wam przypadnie w dziedzictwie, ziemia Kanaan w jej granicach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im: Gdy wejdziecie do ziemi Kanaan, to jest ziemia, która wam przypadnie jako dziedzictwo, ziemia Kanaan w swoich granicach;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 powiedz im: Gdy wnijdziecie do ziemi Chananejskiej, (tać jest ziemia, która się wam dostanie za dziedzictwo, ziemia Chananejska z granicami swemi.)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i rzeczesz do nich: Gdy wnidziecie do ziemie Chananejskiej a w osiadłość wam losem padnie, temi granicami ograniczona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Izraelitom następujący rozkaz: Gdy przyjdziecie do ziemi Kanaan, wtedy obszarem, który wam przypadnie jako dziedzictwo, będzie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 i powiedz im: Gdy przyjdziecie do ziemi kanaanejskiej - a jest to ziemia, która wam przypadnie w dziedzictwie, ziemia kanaanejska w jej granicach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Izraelitom następujący rozkaz: Gdy wejdziecie do ziemi Kanaan, to ta ziemia przypadnie wam jako dziedzictwo,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Izraelitom następujący nakaz: «Gdy wejdziecie do ziemi Kanaan, wówczas obszarem, jaki wam przypadnie w dziedzictwie, będzie ta właśnie ziemia Kanaan w następujących granicach: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Daj synom Izraela takie pouczenie: Wy wchodzicie zatem do ziemi Kanaan. Taki oto kraj przypada wam w udziale - ziemia Kanaan [zamknięta]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 i powiedz im: Gdy przyjdziecie do ziemi Kenaan - jest to ziemia, która przypadnie wam w dziedzictwie, ziemia Kenaan w jej granicach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скажеш до них: Ви входите до ханаанської землі. Вона буде вам в наслідя, ханаанська земля з її границями.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 i im powiedz: Tak wchodzicie do ziemi Kanaan oto ziemia, która przypadnie wam w udziale;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 i powiedz im: ʼWchodzicie do ziemi Kanaan. Jest to ziemia, która przypadnie wam w dziedzictwie, ziemia Kanaan według swych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Granice te pokrywają się z tym, co pojawia się w tekstach egipskich w okresie od XV do XIII w. p. Chr. Były to granice Ziemi Obiecanej,  ale  niekoniecznie  zajmowanej. Z uwagi na brak danych nie da się tych granic wytyczyć w sposób pewny.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2024-04-29T04:10:58Z</dcterms:modified>
</cp:coreProperties>
</file>