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od Asmon, granica skręci ku Potokowi Egipskiemu,* a jej krańce sięgać będą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15:4&lt;/x&gt;; &lt;x&gt;110 8:65&lt;/x&gt;; &lt;x&gt;120 24:7&lt;/x&gt;; &lt;x&gt;140 7:8&lt;/x&gt;; &lt;x&gt;290 27:12&lt;/x&gt;; &lt;x&gt;50 19:1-13&lt;/x&gt;;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2024-04-29T04:57:12Z</dcterms:modified>
</cp:coreProperties>
</file>