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Pan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2024-04-28T11:24:15Z</dcterms:modified>
</cp:coreProperties>
</file>