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blask niczym światła,* promienie z Jego rąk i tam kryjówka Jego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Stanie  się  blask  niczym  światła : Blask światła pod Nim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2024-04-27T13:21:18Z</dcterms:modified>
</cp:coreProperties>
</file>