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 i gęstych ciemności,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utrapienia i ucisku, dniem ruiny i spustoszenia, dniem ciemności i mroku, dniem obłoku i gęstych chmur;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 będzie ten dzień, dzień utrapienia i ucisku, dzień zamięszania i spustoszenia, dzień ciemności i mroku, dzień obłoku i chmury;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gniewu, dzień on, dzień utrapienia i ucisku, dzień nieszczęścia i nędzy, dzień ciemności i mroku, dzień chmury i wichru,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będzie dniem gniewu, dniem ucisku i utrapienia, dniem ruiny i spustoszenia, dniem ciemności i mroku, dniem chmury i burzy,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jest dniem gniewu, dniem ucisku i utrapienia, dniem huku i hałasu, dniem ciemności i mroku, dniem obłoków i gęstych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zagłady i spustoszenia, dniem ciemności i mroku, dniem chmur gęstych i czarnych,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zagłady, dniem ciemności i mroku, dniem burzy i nawałnicy,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ten będzie dniem gniewu, dniem trwogi i udręki, dniem spustoszenia i zniszczenia, dniem ciemności i mroku, dniem gęstych, ciemnych chmur,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гніву той день, день скорботи і нужди, день негоди і знищення, день темряви і чорноти, день хмари й імли,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dzień będzie dniem gniewu, dniem niedoli i ucisku, dniem grozy i spustoszenia, dniem ciemności i mroku, dniem chmury i mgły.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ów to dzień strasznego gniewu, dzień udręki i uciśnienia, dzień burzy i spustoszenia, dzień ciemności i pomroki, dzień chmur i gęstego mroku,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2024-04-26T14:08:17Z</dcterms:modified>
</cp:coreProperties>
</file>