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powiedziałby słowo przeciw ― Synowi ― Człowieka, będzie odpuszczone mu. Kto zaś ― powiedziałby przeciw ― Duchowi ― Świętemu, nie będzie odpuszczone mu ani w tym ― wieku ani w ―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kolwiek powiedziałby słowo przeciw Synowi człowieka zostanie odpuszczone mu który zaś kolwiek powiedziałby przeciw Duchowi Świętemu nie zostanie odpuszczone mu ani w tym wieku ani w 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ktokolwiek wypowiedziałby słowo przeciw Synowi Człowieczemu, będzie mu odpuszczone; kto by jednak wypowiedział przeciw Duchowi Świętemu, temu nie będzie odpuszczone ani w tym wieku, ani w nadchodzącym.*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gdyby rzekł słowo przeciw Synowi Człowieka, zostanie odpuszczone mu. Który zaś rzekłby przeciw Duchowi Świętemu, nie zostanie odpuszczone mu, ani w tym wieku ani w 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który- kolwiek powiedziałby słowo przeciw Synowi człowieka zostanie odpuszczone mu który- zaś kolwiek powiedziałby przeciw Duchowi Świętemu nie zostanie odpuszczone mu ani w tym wieku ani w 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10:30&lt;/x&gt;; &lt;x&gt;560 1:21&lt;/x&gt;; &lt;x&gt;650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2024-04-29T20:32:56Z</dcterms:modified>
</cp:coreProperties>
</file>