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1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każda roślina której nie zasadził Ojciec mój niebiański zostanie wykorzeniona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Każda roślina, której nie zasadził mój Ojciec niebieski,* zostanie wykorzeniona.**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Każda roślina*, której nie zasadził ojciec mój niebieski, zostanie wykorzeniona.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każda roślina której nie zasadził Ojciec mój niebiański zostanie wykorzeniona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60:21&lt;/x&gt;; &lt;x&gt;290 61:3&lt;/x&gt;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Coś zasadzonego, jakby "sadzonka".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2024-05-03T02:48:39Z</dcterms:modified>
</cp:coreProperties>
</file>