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8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będzie początkiem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zaś to początek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będzie dopiero początkiem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jest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wszytko są początki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dopiero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dopiero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to dopiero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będzie dopiero początek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 wszystko — to początek bólów.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dopiero początek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це все лиш початок страждання.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właśnie to prapoczątek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początkiem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jest dopiero początkiem "bólów porodowych".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początkiem dręczących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będzie dopiero początek tragedii.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2024-05-02T23:46:40Z</dcterms:modified>
</cp:coreProperties>
</file>