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przyszedłby Syn człowieka w chwale Jego i wszyscy święci zwiastunowie z Nim wtedy usiądzie na tronie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Syn Człowieczy w swojej chwale,* a z Nim wszyscy aniołowie, wtedy zasiądzie na tronie** swojej chwały;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Syn Człowieka w chwale jego i wszyscy zwiastunowie z nim, wtedy usiądzie na tronie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przyszedłby Syn człowieka w chwale Jego i wszyscy święci zwiastunowie z Nim wtedy usiądzie na tronie chwały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14:5&lt;/x&gt;; &lt;x&gt;470 16:27&lt;/x&gt;; &lt;x&gt;300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&lt;x&gt;490 1:32&lt;/x&gt;; &lt;x&gt;730 3:21&lt;/x&gt;; &lt;x&gt;730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2024-05-04T02:07:09Z</dcterms:modified>
</cp:coreProperties>
</file>