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3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nie w święto aby nie zamęt stałby się w 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Powtarzali jednak: Tylko nie w święto, aby nie powstały rozruchy między ludem.*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zaś: Nie w święto, żeby nie zamęt stał się wśród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nie w święto aby nie zamęt stałby się w 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w czasie świąt — zastrzegali — aby nie doszło do zamieszek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mówili: Nie w święto, aby nie wywołać rozruchu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mówili: Nie w święto, aby nie był rozruch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mówili: Nie w dzień święty, aby snadź nie zstał się rozruch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mówili: Tylko nie w czasie święta, żeby nie powstało wzburzenie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jednak: Tylko nie w święto, aby nie powstały rozruchy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jednak: Tylko nie w czasie świąt, aby nie wywołać rozruchów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jednak: „Tylko nie podczas święta, żeby nie doszło do rozruchów wśród ludu”.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jednak: „Nie w święto, aby nie wywołać wzburzenia ludu”.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Byle nie w święta - mówili - żeby nie wywołać rozruchów wśród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mówili: - Nie w święto, żeby nie doszło do rozruchów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тільки, казали, не у свято, щоб не сталося заколоту в народі.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zaś: Nie w tym święcie, aby nie wzburzenie stałoby się w tym walczącym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mówili: Nie w święto, aby nie było rozruchów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mówili: "Nie podczas święta, żeby się lud nie burzył".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jednak: ”Nie podczas święta, by nie doszło do rozruchów wśród Ludu”.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możemy jednak zrobić tego podczas święta—mówili—bo spowoduje to rozruchy.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2024-04-29T20:01:18Z</dcterms:modified>
</cp:coreProperties>
</file>