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jeden z tych, którzy byli z Jezusem, dobył miecza, zamachnął się na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z Jezusem, wyciągnął rękę i dobył miecz, a uderzywszy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i dobył miecza swego, a uderzywszy sługę kapłana najwyższego,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wyciągnąwszy rękę, dobył korda swego, a uderzywszy sługę książęcia kapłańskiego, uciął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miecza i ugodziwszy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 którzy byli z Jezusem, wyciągnął rękę, dobył miecza swego,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towarzyszących Jezusowi wyciągnął rękę, dobył swego miecza i uderzył sługę arcykapłana, tak że 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otoczenia Jezusa sięgnął po miecz, uderzył sługę arcykapłana i obciął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co byli z Jezusem, wydobył miecz i zadawszy cios słudze arcykapłana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із тих, що були з Ісусом, простягнувши руку, вихопив свого меча і вдарив архиєрейового раба і відсік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z tych będących wspólnie z Iesusem rozpostarłszy z wewnątrz rękę odciągnął miecz swój i uderzywszy niewolnika prapoczątkowego kapłana odebrał jego 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swojego sztyletu i uderzywszy sługę arcykapłana,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jeden z ludzi będących z Jeszuą chwycił za swój miecz, wyciągnął go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jeden z tych, którzy byli z Jezusem, wyciągnął rękę i dobył swego miecza,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szybko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2024-04-29T22:28:41Z</dcterms:modified>
</cp:coreProperties>
</file>