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tym rozeszła się po całej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tamtejszej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sława po wszytkiej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tym wydarzeniu rozeszła się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rozeszła się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 розійшлася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wieszcza wypowiedź ta właśnie do 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ta wieść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wieść o tym rozniosła się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2024-04-27T22:26:34Z</dcterms:modified>
</cp:coreProperties>
</file>