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3"/>
        <w:gridCol w:w="53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pokazać się w ciemności i cieniu śmierci siedzącym wyprostować stopy nasze na drogę 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ukazać się tym, którzy siedzą w ciemności* i w cieniu śmierci, i skierować nasze nogi na drogę pokoju.**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(by) ukazać się (tym) w ciemności i cieniu śmierci siedzącym, naprostować stopy nasze na drogę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pokazać się w ciemności i cieniu śmierci siedzącym wyprostować stopy nasze na drogę pokoju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&lt;x&gt;230 107:10&lt;/x&gt;; &lt;x&gt;290 9:1-2&lt;/x&gt;; &lt;x&gt;290 42:7&lt;/x&gt;; &lt;x&gt;290 49:9-10&lt;/x&gt;; &lt;x&gt;290 60:1-2&lt;/x&gt;; &lt;x&gt;470 4:16&lt;/x&gt;; &lt;x&gt;500 8:12&lt;/x&gt;; &lt;x&gt;510 26:18&lt;/x&gt;; &lt;x&gt;580 1:13&lt;/x&gt;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2:14&lt;/x&gt;; &lt;x&gt;490 7:50&lt;/x&gt;; &lt;x&gt;520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2024-04-26T20:17:03Z</dcterms:modified>
</cp:coreProperties>
</file>