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dobrze, że bawimy się i cieszymy, bo widzisz, ten twój brat był martwy, a jednak ożył, był zgubiony, lecz 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weselić się i radować, że ten twój brat był martwy, a znowu żyje, zaginął,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 było weselić się i radować, że ten brat twój umarł był, a zasię ożył, i zginął był a znaleziony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używać i weselić się, iż ten brat twój był umarły, a ożył, zginął był, a nalezion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było weselić się i cieszyć z tego, że ten brat twój był umarły, a znów ożył;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Należało zaś weselić się i radować, że ten brat twój był umarły,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cieszyć i radować, ponieważ ten twój brat był martwy,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trzeba się bawić i radować, bo ten twój brat był umarły, a ożył, zaginął, a odnalazł się»”.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ucieszyć się i radować, że ten twój brat był umarły, a wrócił do życia; zginął, a odnalazł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jednak cieszyć się i świętować, bo brat twój umarł, ale ożył, zginął, ale się odnalazł!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się cieszyć i radować, bo ten twój brat umarł, a ożył, zginął, ale się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тут треба було таки веселитися і зрадіти, бо цей твій брат був мертвий - і ожив, пропав був - і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ucieszonym zaś i wyjść rozkosznie z środka obowiązywało, że ten brat twój ten właśnie umarły był i ożył, i odłączający przez zatracenie i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należało się uweselić i uradować, bo ten twój brat był umarły a ożył, był zaginiony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Musieliśmy świętować i radować się, bo twój brat był martwy, ale ożył, był zaginiony, ale się odnalazł"".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po prostu musieliśmy się cieszyć i radować, gdyż ten twój brat był martwy, a ożył, i zaginął, a się odnalazłʼ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jednak mamy powód do radości, bo twój brat, który był jak martwy, ożył; był zgubiony, ale się odnalazł!”.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2024-04-29T23:50:00Z</dcterms:modified>
</cp:coreProperties>
</file>