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oddalił się od nich, jakby na rzut kamieniem, upadł na kolana i modlił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odsunął się od nich około kamienia rzutu, i (zgiąwszy)* kolana modlił się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został odsunięty od nich jakby kamienia rzut i położywszy kolana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7:60&lt;/x&gt;; &lt;x&gt;650 5:7&lt;/x&gt;; &lt;x&gt;470 26:47-56&lt;/x&gt;; &lt;x&gt;480 14:43-50&lt;/x&gt;; &lt;x&gt;500 18:3-11&lt;/x&gt;; &lt;x&gt;470 26:69-75&lt;/x&gt;; &lt;x&gt;480 14:66-72&lt;/x&gt;; &lt;x&gt;500 18:15-18&lt;/x&gt;; &lt;x&gt;470 26:57-68&lt;/x&gt;; &lt;x&gt;480 14:53-65&lt;/x&gt;; &lt;x&gt;500 18:12-14&lt;/x&gt;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"położywszy".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2024-04-29T13:16:40Z</dcterms:modified>
</cp:coreProperties>
</file>