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2"/>
        <w:gridCol w:w="5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Nie bierzcie niczego na drogę:* ani laski, ani torby, ani chleba, ani pieniędzy, ani nawet dwóch tunik nie miejcie.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Niczego (nie) zabierajcie w drogę, ani laski, ani torby, ani chleba, ani srebra, ani [po] dwie tuniki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niczego zabierajcie w drogę ani lasek ani torby ani chleba ani srebra ani po dwie tuniki mieć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6:8-11&lt;/x&gt;; &lt;x&gt;490 10:4-11&lt;/x&gt;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2024-05-20T09:06:25Z</dcterms:modified>
</cp:coreProperties>
</file>