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nadszedłby ten znak albo cud,* przy którym oznajmiłby ci: Idźmy za innymi bogami – których nie poznałeś – i służmy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7:22&lt;/x&gt;; &lt;x&gt;50 18:21-22&lt;/x&gt;; &lt;x&gt;510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2024-04-29T21:03:27Z</dcterms:modified>
</cp:coreProperties>
</file>