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7"/>
        <w:gridCol w:w="1465"/>
        <w:gridCol w:w="6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 owoc twojego łona i owoc twojej ziemi, młode twojego bydła i jagnięta twojego stada.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2024-04-27T15:14:54Z</dcterms:modified>
</cp:coreProperties>
</file>