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przybyliście na to miejsce i wyszedł Sychon, król Cheszbonu, i Og, król Baszanu, by zmierzyć się z nami w walce,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i mocnego napoju, abyście poznali,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i wina, i mocnego napoju nie piliście,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wina i sycery nie piliście, abyście wiedzieli,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jedliście, nie piliście wina ani sycery, abyście poznali,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wystąpił Sychon, król Cheszbonu, i Og, król Baszanu, przeciwko nam do walki, i my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do tego miejsca, wtedy wyszedł przeciw nam do walki Sichon, król Cheszbonu, i Og, król Baszanu,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przyszliście na to miejsce, Sichon, król Cheszbonu, i Og, król Baszanu, ruszyli przeciwko nam do walki, lecz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przybyliście na to miejsce i kiedy król Cheszbonu, Sichon, wraz z królem Baszami, Ogiem, wyruszyli naprzeciw nam, do walki,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przyszliśmy do tego miejsca i Sichon, król Cheszbonu, i Og, król Baszanu, wyszli nam naprzeciw do walki i pokonaliśmy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прийшли до цього місця і вийшов Сіон цар Есевону і Оґ цар Васану нам на зустріч війною, і ми їх побили,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do walki przeciw wam wystąpił Sychon, król Cheszbonu oraz Og, król Baszanu, więc ich poraziliśmy.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odurzającego napoju,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2024-04-30T02:15:16Z</dcterms:modified>
</cp:coreProperties>
</file>