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― świątyni ― sprzedawców wołów i owiec i gołębi i ― wymieniających pieniądze siedzących,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sprzedających woły i owce i gołębie i bankierów siedzących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świątyni* zastał sprzedających bydło, owce i gołębie,** a także siedzących bankierów.***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 w świątyni sprzedających woły i owce i gołębie, i bankierów siedzących;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sprzedających woły i owce i gołębie i bankierów siedzących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6:1&lt;/x&gt;; &lt;x&gt;150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1:14&lt;/x&gt;; &lt;x&gt;50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Rzym. denary i attyckie drachmy nosiły podobizny rzym. władców, stąd były niedozwolone w świątyni. Bankierzy, za niewielką odpłatnością, wymieniali je na monety tyryjskie (&lt;x&gt;500 2:14&lt;/x&gt;L.).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2024-04-29T11:43:17Z</dcterms:modified>
</cp:coreProperties>
</file>