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wieku nie było słyszane, żeby otworzył ktoś oczy ślepemu narodzonemu.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nie słyszano, aby ktoś otworzył oczy niewidomemu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wieku nie było usłyszane, że otworzył ktoś oczy ślepym urodzonego.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nie zostało usłyszane że otworzył ktoś oczy niewidomemu który jest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2024-04-28T06:56:28Z</dcterms:modified>
</cp:coreProperties>
</file>