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Chrystusem.Żyję już nie ja — żyje we mnie Chrystus. Teraz żyję w ciele, lecz żyję, wierząc Synowi Bożemu, który mnie pokochał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ukrzyżowany: żyję, ale już nie ja, lecz żyje we mnie Chrystus. A to, że teraz żyję w ciele, żyję w wierze 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ukrzyżowany, a żyję już nie ja, lecz żyje we mnie Chrystus; a to że teraz w ciele żyję, w wierze Syna Bożego żyję,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żywię już nie ja, ale żywie we mnie Chrystus. A co teraz żywię w ciele, w wierze żywię Syna Bożego,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żyję, lecz żyje we mnie Chrystus. Choć nadal prowadzę życie w ciele, jednak obecne życie moje jest życiem wiary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ukrzyżowany; żyję więc już nie ja, ale żyje we mnie Chrystus; a obecne życie moje w ciele jest życiem w wierze w Syna Bożego, który mnie umiłował i wydał samego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ja żyję, lecz żyje we mnie Chrystus. To zaś, co teraz przeżywam w ciele, przeżywam w 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Żyję więc już nie ja, ale żyje we mnie Chrystus. A jeśli żyję teraz na świecie, to żyję dzięki wierze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 już żyję, lecz żyje we mnie Chrystus. A choć żyję w ciele, to żyję dzięki wierze w Syna Bożego, który mnie umiłował i za mnie wydał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 więc żyję, ale Chrystus żyje we mnie. To zaś, że teraz żyję cieleśnie znaczy, iż żyję w wierze w Syna Bożego, który mnie umiłował i samego siebie za mnie poświęcił.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 żyję, lecz żyje we mnie Chrystus. Żyję teraz na ziemi, żyję w wierze Syna Bożego, który mnie umiłował i ofiarował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вже не я, а живе в мені Христос. А коли тепер живу в тілі, то живу вірою в Божого Сина, що полюбив мене і віддав себе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Chrystusem, więc nie żyję już ja lecz żyje we mnie Chrystus. A taki, jaki teraz żyję w cielesnej naturze żyję w wierze Syna Boga, który mnie umiłował i w ofierze oddał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Mesjasz został stracony na palu jak zbrodniarz, i ja zostałem stracony, tak że moje próżne ego nie żyje już. Ale żyje we mnie Mesjasz, i życie, które teraz wiodę w moim ciele, wiodę mocą tej samej ufnej wierności Syna Bożego, który mnie ukochał i oddał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zawisłem na palu. Już nie ja żyję, lecz w jedności ze mną żyje Chrystus. Doprawdy, żyjąc teraz w ciele, żyję dzięki 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kieruję już swoim życiem, lecz Chrystus żyje we mnie i prowadzi mnie. Teraz żyję bowiem wierząc Synowi Bożemu, który ukochał mnie i oddał za mnie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2024-04-29T16:52:18Z</dcterms:modified>
</cp:coreProperties>
</file>