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2"/>
        <w:gridCol w:w="3494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każdy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swoje własne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swoje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nieść będzie swój własny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ma do dźwigania swoje własne ciężary.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нестиме власний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sam odpowie za swoje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2024-04-28T12:07:46Z</dcterms:modified>
</cp:coreProperties>
</file>