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5"/>
        <w:gridCol w:w="6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zaś zaprowadziła ich na dach i ukryła pod łodygami lnu, które rozłożyła sobie na dachu.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2024-05-03T21:36:18Z</dcterms:modified>
</cp:coreProperties>
</file>