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i jego pastwiska, Gat-Rimmon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i przedmieścia jego; Gatrymon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Ajalon, i Getremmon z przedmieściami ich,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pastwiskami, Gat-Rimmon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Ajjalon z pastwiskami i Gat-Rimmon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oraz Gat-Rimmon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Ajjalon, Get-Rimmon - razem cztery miasta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йому відділене і Ґетереммон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Ajalon, wraz z przyległymi przedmieściami, i Gath Rimmon,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oraz jego pastwisko. Gat-Rimmon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2024-05-01T03:20:46Z</dcterms:modified>
</cp:coreProperties>
</file>