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Aszera otrzymali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Aszera Miszeal i jego pastwiska, Abdon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Masaa i przedmieścia jego; Abdon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Masal i 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Asera - Miszeal,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zaś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Asera: Misztal z pastwiskami i Abdon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otrzymali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Aszera: Miszal,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Асира Васеллан і йому відлучене і Даввон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pokolenia Aszera: Miszeal, wraz z przyległymi przedmieściami; Abdon,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Aszera: Miszal oraz jego pastwisko, Abdon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2024-05-01T05:18:13Z</dcterms:modified>
</cp:coreProperties>
</file>