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8"/>
        <w:gridCol w:w="54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miast Gerszonitów, według ich rodów, było trzynaście wraz z ich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miast Gerszonitów, według ich rodów, było trzynaście wraz z ich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miast dla Gerszonitów według ich rodzin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trzynaście wraz z ich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miast Gersonitów według domów ich było trzynaście miast i przedmieścia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Wszytkich miast domów Gerson trzynaście z przedmieściami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miast Gerszonitów według ich rodów: trzynaście miast z ich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miast Gerszonitów, według ich rodów, było trzynaście wraz z ich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miast, które dla swoich rodów otrzymali Gerszonici, było trzynaście, miast i pastwisk.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sumie Gerszonici otrzymali dla swoich rodów trzynaście miast wraz z 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miast, które razem z przyległymi pastwiskami otrzymali Gerszonici dla swoich rodów, było trzynaście.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міста Ґедсона за їхніми родами тринадцять міст.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różne rody Gerszonidów otrzymały ogólnie trzynaście miast, wraz z przyległymi przedmieściami.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miast Gerszonitów według ich rodzin – trzynaście miast oraz ich pastwiska.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2024-05-01T05:54:04Z</dcterms:modified>
</cp:coreProperties>
</file>