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3871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nakazuj aby nienaganne byłyby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(sprawy) polecaj, aby były nienaganne.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nakazuj, aby nienaganne byłyby.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nakazuj aby nienaganne byłyby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2024-05-07T17:42:30Z</dcterms:modified>
</cp:coreProperties>
</file>