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wychodzący,* ten, który wyjdzie z drzwi mojego domu, aby spotkać mnie, gdy będę wracał w pokoju od synów Ammona, będzie wtedy dla JAHWE i** złożę go w ofierze całopalnej.***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wyjdzie mi na spotkanie z bramy mojego domu, gdy będę wracał cało po pokonaniu Ammonitów, zostanie przeznaczony dla JAHWE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złożę go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wyjdzie z drzwi mego domu naprzeciw mnie, gdy wrócę w pokoju od synów Ammona, będzie należało do JAHWE albo ofiaruję to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to, cobykolwiek wyszło ze drzwi domu mego przeciwko mnie, gdy się wrócę w pokoju od synów Ammonowych, to mówię będzie Panu, albo ofiarować je będę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pierwszy wynidzie ze drzwi domu mego a zabieży mi wracającemu się w pokoju od synów Ammon, tego ofiaruję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[pierwszy] wyjdzie od drzwi mego domu, gdy w pokoju będę wracał z pola walki z Ammonitami, będzie należał do Pana i złożę z niego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wówczas, gdy cało powrócę z wyprawy na Ammonitów, do Pana należeć będzie i na całopalenie złożę mu to, co wyjdzie na moje spotkanie z drzwi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wówczas tego, kto wyjdzie mi na spotkanie z drzwi mojego domu, gdy wrócę w pokoju od Ammonitów, złożę JAHWE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kto pierwszy wyjdzie z mojego domu, gdy zwycięsko powrócę po walce z Ammonitami, będzie należał do PANA; złożę go w ofierze całopalnej”.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ktokolwiek wyjdzie [pierwszy] z drzwi mego domu na moje spotkanie, gdy powrócę zwycięsko po walce z Ammonitami, będzie należał do Jahwe; złożę go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kiedy szczęśliwie wrócę to, co wyjdzie naprzeciw mnie z drzwi mojego domu, będzie poświęcone WIEKUISTEMU, albo złożę je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wychodzący, który wyjdzie mi naprzeciw z drzwi mojego domu, gdy wrócę w pokoju od synów Ammona, będzie należał do JAHWE i ofiaruję go na całopalenie”.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wychodzący : brak w G A G L OL, &lt;x&gt;70 11:31&lt;/x&gt;L.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Spójnik i (</w:t>
      </w:r>
      <w:r>
        <w:rPr>
          <w:rtl/>
        </w:rPr>
        <w:t>ו</w:t>
      </w:r>
      <w:r>
        <w:rPr>
          <w:rtl w:val="0"/>
        </w:rPr>
        <w:t>): być może lub, tj. jeśli wyjdzie człowiek, zostanie oddany na służbę Panu, a jeśli zwierzę, to zostanie złożone na całopalenie; zob. też użycie spójnika i w &lt;x&gt;10 34:15-16&lt;/x&gt;; &lt;x&gt;20 18:16&lt;/x&gt; i &lt;x&gt;30 27:29&lt;/x&gt;; &lt;x&gt;70 11:31&lt;/x&gt;L.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tekście znajdujemy formy rm, które mogą odnosić się do przedmiotów nieożywionych (&lt;x&gt;40 21:13&lt;/x&gt;), do mowy (&lt;x&gt;40 32:24&lt;/x&gt;) oraz do osób (&lt;x&gt;300 5:6&lt;/x&gt;;&lt;x&gt;300 21:9&lt;/x&gt;;&lt;x&gt;300 38:2&lt;/x&gt;). Domy tego okresu budowane były tak, że przez bramy przechodziły również zwierzęta, &lt;x&gt;70 11:31&lt;/x&gt;L.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2024-04-29T12:45:05Z</dcterms:modified>
</cp:coreProperties>
</file>