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83"/>
        <w:gridCol w:w="52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uspokoiła się ziemia na czterdzieści* lat, aż umarł Otniel, syn Kenaza.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zapanował w ziemi pokój na czterdzieści lat, do śmierci Otniela, syna Kenaza.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ziemia zaznała pokoju przez czterdzieści lat, aż umarł Otniel, syn Keneza.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była w pokoju ziemia przez czterdzieści lat, aż umarł Otonijel, syn Kenezów.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ucichnęła ziemia czterdzieści lat, i umarł Otoniel, syn Cenez.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Kraj doznawał pokoju przez lat czterdzieści - aż do śmierci Otniela, syna Kenaza.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zaznała ziemia spokoju przez czterdzieści lat. A gdy umarł Otniel, syn Kenaza,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zaznawała spokoju przez czterdzieści lat, a potem zmarł Otniel, syn Kenaza.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kraj cieszył się pokojem przez czterdzieści lat. Kiedy syn Kenaza Otniel umarł,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kraj zażywał spokoju przez lat czterdzieści. Ale kiedy Otniel, syn Kenaza, umarł,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земля відпочила пятдесять літ. І помер Ґотоніїл син Кенеза.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kraj zażywał spokoju przez czterdzieści lat. Po czym Othniel, syn Kenaza,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ziemia ta nie była niepokojona przez czterdzieści lat. W końcu Otniel, syn Kenaza, umarł.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Pod. G B; wg G A : pięćdziesiąt, πεντήκοντα.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2024-04-30T04:09:28Z</dcterms:modified>
</cp:coreProperties>
</file>