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natarł na basztę, chcąc położyć ogień pod jej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podszedł aż do samej wieży i nacierał na nią. Kiedy stanął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Abimelech aż do samej wieży, i dobywał jej, a stanąwszy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Abimelech pod wieżę mężnie walczył, a przystąpiwszy ku drzwiam, chciał ogień założyć;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począł ją zdobywać. Kiedy Abimelek zbliżył się do bram twierdzy, chcąc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Abimelech do baszty i nacierał na nią; lecz gdy zbliżył się do drzwi baszty,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przybył pod wieżę i zaczął ją oblegać. Potem zbliżył się do wejścia wieży, aby ją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zaczął ją zdobywać. Lecz gdy zbliżył się do bramy twierdzy,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dotarł do tej wieży i przypuścił na nią atak. Ale gdy się zbliżył do otworu wieży, by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podszedł pod wieżę i na nią natarł. Ale gdy podszedł do bramy wieży, aby ją spalić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dotarł do wieży i zaczął na nią nacierać, i podszedł do samego wejścia do wieży, by ją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2024-04-30T12:19:26Z</dcterms:modified>
</cp:coreProperties>
</file>