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jej było gorzko na duszy – i modliła się do JAHWE,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na duszy modliła się do JAHWE i 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z goryczą w duszy, modliła się do JAHWE i strasznie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będąc w gorzkości serca, modliła się Panu, i wielce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Anna gorzkiego serca modliła się do JAHWE, płacząc hojnie,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smutna na duszy zanosiła do Pana modlitwy i płakała rzewnie.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goryczą w duszy modliła się ona do Pana i bardzo płakała,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Smutno było Annie na duszy, więc modliła się do JAHWE i gorzko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serce było bardzo zbolałe. Zaczęła więc modlić się do JAHWE i głośno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sercu modliła się do Jahwe rzewnie płacząc.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вона, (була) пригноблена душею і молилася до Господа, і плачучи заплакала,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ona, mając duszę przepełnioną goryczą, modliła się do WIEKUISTEGO oraz rzewnie płakała.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 goryczą w duszy zaczęła się modlić do JAHWE i bardzo płakać.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2024-04-23T16:26:16Z</dcterms:modified>
</cp:coreProperties>
</file>