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znalazł się w trudnym położeniu, ponieważ lud mówił, aby go ukamienować. Rozgoryczona bowiem była dusza całego ludu, każdego z powodu jego syna i z powodu jego córek, lecz Dawid wzmocnił się w JAHWE, swoim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2024-05-20T13:14:28Z</dcterms:modified>
</cp:coreProperties>
</file>