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młodsza także urodziła syna i nadała mu imię Ben-Ami.* On jest ojcem synów Ammona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Ben-Ami, ּ</w:t>
      </w:r>
      <w:r>
        <w:rPr>
          <w:rtl/>
        </w:rPr>
        <w:t>בֶן־עַּמִי</w:t>
      </w:r>
      <w:r>
        <w:rPr>
          <w:rtl w:val="0"/>
        </w:rPr>
        <w:t xml:space="preserve"> (ben-‘ammi), czyli: syn mojego ludu. Zob. &lt;x&gt;110 11:33&lt;/x&gt;; &lt;x&gt;300 32:35&lt;/x&gt;.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2024-05-21T12:31:33Z</dcterms:modified>
</cp:coreProperties>
</file>