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― Odgłos Twój usłyszałem przechodzenia w ― ogrodzie i przestraszyłem się, bo nagi jestem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Usłyszałem Twój głos w ogrodzie i przestraszyłem się, bo jestem nagi – i 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Usłyszałem, że jesteś w ogrodzie, i przestraszyłem się, bo jestem nagi — dlatego 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 i zląkłem się, gdyż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Głos twój usłyszałem w sadzie, i zlękłem się dla tego, żem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Usłyszałem twój głos w raju i zlękłem się, przeto żem jest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ogrodzie, przestraszyłem się, bo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Usłyszałem szelest twój w ogrodzie i zląkłem się, gdyż jestem nagi, dlatego 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Usłyszałem Twój głos w ogrodzie, przestraszyłem się, bo jestem nagi, i się schowałem.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„Słyszałem Twój głos w ogrodzie, zląkłem się, gdyż jestem nagi, i ukryłem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Usłyszałem odgłos Twoich [kroków] w ogrodzie i przestraszyłem się, bo jestem nagi. Dlatego się skryłem.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Usłyszałem Twój głos w ogrodzie, przestraszyłem się, bo jestem nagi, i schowałem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Я почув твій голос, як Ти ходив в раю і злякався, бо я нагий, і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Słyszałem Twój głos w ogrodzie i wystraszyłem się, ponieważ jestem nagi; zatem się ukryłem.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ten rzekł: ”Usłyszałem twój głos w ogrodzie, lecz się zląkłem, gdyż byłem nagi i dlatego się ukryłem”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2024-04-28T12:23:02Z</dcterms:modified>
</cp:coreProperties>
</file>