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swoich urzędników,* na księcia podczaszych i na księcia piekarzy,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dworzan, na przełożonego podczaszych i 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więc rozgniewał się na obu swoich dworzan,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Farao na obu dworzanów swoich, na przełożonego nad podczaszymi, i na przełożonego nad piekarzami.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 Faraon (bo jeden był przełożony piwnicznych, a drugi nad piekarzmi)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faraon na obu tych dworzan, głównego podczaszego i przełożonego nadwornych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rozgniewawszy się na obu dworzan swoich, na przełożonego podczaszych i na 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tych dwóch urzędników: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obydwu dworzan: na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dostojników, na nadwornego podczaszego i nadwornego piekarza,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rozgniewał się na obu swoich dworzan, na przełożonego podczaszych i na przełożonego piekarzy.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Фараон на обох своїх евнухів, на головного підчашого і на головного пекара,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rozgniewał się na obu swych dworzan na przełożonego podczaszych oraz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oburzył się na dwóch swoich dworzan, na przełożonego podczaszych i na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2024-05-12T09:25:45Z</dcterms:modified>
</cp:coreProperties>
</file>